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8D52" w14:textId="6AFFF75D" w:rsidR="00A9041E" w:rsidRDefault="00A9041E" w:rsidP="00A9041E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К</w:t>
      </w:r>
      <w:r>
        <w:rPr>
          <w:rFonts w:ascii="Arial" w:hAnsi="Arial" w:cs="Arial"/>
          <w:b/>
          <w:bCs/>
          <w:sz w:val="32"/>
          <w:szCs w:val="24"/>
        </w:rPr>
        <w:t>омпьютерный</w:t>
      </w:r>
      <w:r>
        <w:rPr>
          <w:rFonts w:ascii="Arial" w:hAnsi="Arial" w:cs="Arial"/>
          <w:b/>
          <w:bCs/>
          <w:sz w:val="32"/>
          <w:szCs w:val="24"/>
        </w:rPr>
        <w:t xml:space="preserve"> блок</w:t>
      </w:r>
      <w:r>
        <w:rPr>
          <w:rFonts w:ascii="Arial" w:hAnsi="Arial" w:cs="Arial"/>
          <w:b/>
          <w:bCs/>
          <w:sz w:val="32"/>
          <w:szCs w:val="24"/>
        </w:rPr>
        <w:t xml:space="preserve"> XC 2005-S</w:t>
      </w:r>
    </w:p>
    <w:p w14:paraId="1CCA5E47" w14:textId="0E60127D" w:rsidR="00A9041E" w:rsidRDefault="00A9041E" w:rsidP="00A9041E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Китай.</w:t>
      </w:r>
    </w:p>
    <w:p w14:paraId="1A8F9B51" w14:textId="77777777" w:rsidR="00A9041E" w:rsidRDefault="00A9041E" w:rsidP="00A9041E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220V; 100 W; на </w:t>
      </w:r>
      <w:proofErr w:type="spellStart"/>
      <w:r>
        <w:rPr>
          <w:rFonts w:ascii="Arial" w:hAnsi="Arial" w:cs="Arial"/>
        </w:rPr>
        <w:t>пакетосварочную</w:t>
      </w:r>
      <w:proofErr w:type="spellEnd"/>
      <w:r>
        <w:rPr>
          <w:rFonts w:ascii="Arial" w:hAnsi="Arial" w:cs="Arial"/>
        </w:rPr>
        <w:t xml:space="preserve"> машину серии SHXJ, для производства пакетов типа «фасовка» (4 ручья)</w:t>
      </w:r>
    </w:p>
    <w:p w14:paraId="10CC969A" w14:textId="24D2DA93" w:rsidR="00A9041E" w:rsidRDefault="00A9041E" w:rsidP="00A9041E">
      <w:pPr>
        <w:tabs>
          <w:tab w:val="left" w:pos="2445"/>
          <w:tab w:val="left" w:pos="5955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Компьютерный блок</w:t>
      </w:r>
      <w:r>
        <w:rPr>
          <w:rFonts w:ascii="Arial" w:hAnsi="Arial" w:cs="Arial"/>
          <w:b/>
          <w:bCs/>
          <w:sz w:val="32"/>
          <w:szCs w:val="24"/>
        </w:rPr>
        <w:t xml:space="preserve"> XC 2001 (п/м «фасовка, 4 ручья»)</w:t>
      </w:r>
    </w:p>
    <w:p w14:paraId="13BA5D8D" w14:textId="47DEE905" w:rsidR="00A9041E" w:rsidRDefault="00A9041E" w:rsidP="00A9041E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Китай.</w:t>
      </w:r>
    </w:p>
    <w:p w14:paraId="6FA3A843" w14:textId="77777777" w:rsidR="00A9041E" w:rsidRDefault="00A9041E" w:rsidP="00A9041E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AC (220V; 100 W) на </w:t>
      </w:r>
      <w:proofErr w:type="spellStart"/>
      <w:r>
        <w:rPr>
          <w:rFonts w:ascii="Arial" w:hAnsi="Arial" w:cs="Arial"/>
        </w:rPr>
        <w:t>пакетосварочную</w:t>
      </w:r>
      <w:proofErr w:type="spellEnd"/>
      <w:r>
        <w:rPr>
          <w:rFonts w:ascii="Arial" w:hAnsi="Arial" w:cs="Arial"/>
        </w:rPr>
        <w:t xml:space="preserve"> машину серии SHXJ (4 </w:t>
      </w:r>
      <w:proofErr w:type="gramStart"/>
      <w:r>
        <w:rPr>
          <w:rFonts w:ascii="Arial" w:hAnsi="Arial" w:cs="Arial"/>
        </w:rPr>
        <w:t>ручья)  для</w:t>
      </w:r>
      <w:proofErr w:type="gramEnd"/>
      <w:r>
        <w:rPr>
          <w:rFonts w:ascii="Arial" w:hAnsi="Arial" w:cs="Arial"/>
        </w:rPr>
        <w:t xml:space="preserve"> производства пакетов типа «фасовка»</w:t>
      </w:r>
    </w:p>
    <w:p w14:paraId="244AB083" w14:textId="77777777" w:rsidR="00A9041E" w:rsidRDefault="00A9041E" w:rsidP="00A9041E">
      <w:pPr>
        <w:tabs>
          <w:tab w:val="left" w:pos="2445"/>
          <w:tab w:val="left" w:pos="5955"/>
        </w:tabs>
        <w:spacing w:after="0"/>
        <w:rPr>
          <w:rFonts w:ascii="Arial" w:hAnsi="Arial" w:cs="Arial"/>
        </w:rPr>
      </w:pPr>
    </w:p>
    <w:p w14:paraId="72A044F7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72705044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54D625D3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647CF917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4F41AA0C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27A2581F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2A5BD621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49F328D2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7D8A35F9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180C0813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7CCBFD69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12596E04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67E89F92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17359B73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59E19F2B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175DAD6B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4BBB5462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7C1CDC3C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17F2F4DB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7817E373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3C7BD69A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61FAE00B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5B9966EE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777C49B5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759CEAF9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3B31AFEB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56356993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1ABBBD44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74971F16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15AD6720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6DE3C8B1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7D1CE7DB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32EBF858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08E2048F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58EF327C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5C608EB6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2F5D912E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4E8805A0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3E222C3F" w14:textId="77777777" w:rsidR="00A9041E" w:rsidRDefault="00A9041E" w:rsidP="00A9041E">
      <w:pPr>
        <w:spacing w:after="0"/>
        <w:jc w:val="both"/>
        <w:rPr>
          <w:rFonts w:ascii="Arial" w:hAnsi="Arial" w:cs="Arial"/>
          <w:b/>
          <w:bCs/>
          <w:lang w:val="en-US"/>
        </w:rPr>
      </w:pPr>
    </w:p>
    <w:p w14:paraId="2C97D582" w14:textId="534CA351" w:rsidR="00F12C76" w:rsidRDefault="00A9041E" w:rsidP="00A9041E">
      <w:pPr>
        <w:spacing w:after="0"/>
        <w:jc w:val="both"/>
        <w:rPr>
          <w:rFonts w:ascii="Arial" w:hAnsi="Arial" w:cs="Arial"/>
          <w:b/>
          <w:bCs/>
        </w:rPr>
      </w:pPr>
      <w:r w:rsidRPr="00A9041E">
        <w:rPr>
          <w:rFonts w:ascii="Arial" w:hAnsi="Arial" w:cs="Arial"/>
          <w:b/>
          <w:bCs/>
        </w:rPr>
        <w:lastRenderedPageBreak/>
        <w:t xml:space="preserve">Компьютерный блок </w:t>
      </w:r>
      <w:r w:rsidRPr="00A9041E">
        <w:rPr>
          <w:rFonts w:ascii="Arial" w:hAnsi="Arial" w:cs="Arial"/>
          <w:b/>
          <w:bCs/>
          <w:lang w:val="en-US"/>
        </w:rPr>
        <w:t>PI3070ie</w:t>
      </w:r>
    </w:p>
    <w:p w14:paraId="39C33804" w14:textId="6A7D2151" w:rsidR="00A9041E" w:rsidRDefault="00A9041E" w:rsidP="00A904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tbl>
      <w:tblPr>
        <w:tblW w:w="10800" w:type="dxa"/>
        <w:tblCellSpacing w:w="15" w:type="dxa"/>
        <w:tblBorders>
          <w:top w:val="outset" w:sz="6" w:space="0" w:color="DCD7CA"/>
          <w:left w:val="outset" w:sz="6" w:space="0" w:color="DCD7CA"/>
          <w:bottom w:val="outset" w:sz="6" w:space="0" w:color="DCD7CA"/>
          <w:right w:val="outset" w:sz="6" w:space="0" w:color="DCD7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1606"/>
        <w:gridCol w:w="1012"/>
        <w:gridCol w:w="5926"/>
      </w:tblGrid>
      <w:tr w:rsidR="00A9041E" w:rsidRPr="00A9041E" w14:paraId="3719CAD4" w14:textId="77777777" w:rsidTr="00A9041E">
        <w:trPr>
          <w:tblCellSpacing w:w="15" w:type="dxa"/>
        </w:trPr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4CDC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ОС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56FB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Linux 4.4.0 QT</w:t>
            </w:r>
          </w:p>
        </w:tc>
      </w:tr>
      <w:tr w:rsidR="00A9041E" w:rsidRPr="00A9041E" w14:paraId="3ACB9FB9" w14:textId="77777777" w:rsidTr="00A9041E">
        <w:trPr>
          <w:tblCellSpacing w:w="15" w:type="dxa"/>
        </w:trPr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6F337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Сенсорный экран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7AC5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Высокоточный четырехпроводный резистивный</w:t>
            </w:r>
          </w:p>
        </w:tc>
      </w:tr>
      <w:tr w:rsidR="00A9041E" w:rsidRPr="00A9041E" w14:paraId="19BA7186" w14:textId="77777777" w:rsidTr="00A9041E">
        <w:trPr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52FA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Дисплей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0156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Размер экрана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02C8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7 дюймов</w:t>
            </w:r>
          </w:p>
        </w:tc>
      </w:tr>
      <w:tr w:rsidR="00A9041E" w:rsidRPr="00A9041E" w14:paraId="15593E8C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E45E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2B6F2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Разрешение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16916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800 × 480</w:t>
            </w:r>
          </w:p>
        </w:tc>
      </w:tr>
      <w:tr w:rsidR="00A9041E" w:rsidRPr="00A9041E" w14:paraId="796C2113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3443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B90B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Яркость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DB883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250 кд / м </w:t>
            </w: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vertAlign w:val="superscript"/>
                <w:lang w:eastAsia="ru-RU"/>
                <w14:ligatures w14:val="none"/>
              </w:rPr>
              <w:t>2</w:t>
            </w:r>
          </w:p>
        </w:tc>
      </w:tr>
      <w:tr w:rsidR="00A9041E" w:rsidRPr="00A9041E" w14:paraId="426D2952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CB8A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64DDE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Цвет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043C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16,000к цветов</w:t>
            </w:r>
          </w:p>
        </w:tc>
      </w:tr>
      <w:tr w:rsidR="00A9041E" w:rsidRPr="00A9041E" w14:paraId="071F34A6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6F91E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FD4EF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Тип подсветки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90FF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LED</w:t>
            </w:r>
          </w:p>
        </w:tc>
      </w:tr>
      <w:tr w:rsidR="00A9041E" w:rsidRPr="00A9041E" w14:paraId="1BFB2FD7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37CA6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DCEB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Ресурс подсветки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23CC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50,000 часов</w:t>
            </w:r>
          </w:p>
        </w:tc>
      </w:tr>
      <w:tr w:rsidR="00A9041E" w:rsidRPr="00A9041E" w14:paraId="1AA89FC2" w14:textId="77777777" w:rsidTr="00A9041E">
        <w:trPr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FFC9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Память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69BC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Flash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80F1C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128 MB</w:t>
            </w:r>
          </w:p>
        </w:tc>
      </w:tr>
      <w:tr w:rsidR="00A9041E" w:rsidRPr="00A9041E" w14:paraId="296DD966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8F3F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3F73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ОЗУ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F744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64 MB</w:t>
            </w:r>
          </w:p>
        </w:tc>
      </w:tr>
      <w:tr w:rsidR="00A9041E" w:rsidRPr="00A9041E" w14:paraId="78D232B3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F4E5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E30A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Слот для SD-карты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B533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Нет</w:t>
            </w:r>
          </w:p>
        </w:tc>
      </w:tr>
      <w:tr w:rsidR="00A9041E" w:rsidRPr="00A9041E" w14:paraId="545118F8" w14:textId="77777777" w:rsidTr="00A9041E">
        <w:trPr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00AD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Порты ввода / вывода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CC3B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USB порт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D609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USB-хост + USB-клиент</w:t>
            </w:r>
          </w:p>
        </w:tc>
      </w:tr>
      <w:tr w:rsidR="00A9041E" w:rsidRPr="00A9041E" w14:paraId="4EE6C627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CC0B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B95B0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Серийный порт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A7D05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COM1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FADD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CN1:RS422/RS485; CN2: RS232</w:t>
            </w:r>
          </w:p>
        </w:tc>
      </w:tr>
      <w:tr w:rsidR="00A9041E" w:rsidRPr="00A9041E" w14:paraId="6A08BA96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A628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EF3CB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937B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COM2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9C44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—</w:t>
            </w:r>
          </w:p>
        </w:tc>
      </w:tr>
      <w:tr w:rsidR="00A9041E" w:rsidRPr="00A9041E" w14:paraId="7ECD8E86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AFD2F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FD51C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F4F56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COM3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90FA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—</w:t>
            </w:r>
          </w:p>
        </w:tc>
      </w:tr>
      <w:tr w:rsidR="00A9041E" w:rsidRPr="00A9041E" w14:paraId="5F6CE05F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A45D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5D07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Ethernet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95D5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—</w:t>
            </w:r>
          </w:p>
        </w:tc>
      </w:tr>
      <w:tr w:rsidR="00A9041E" w:rsidRPr="00A9041E" w14:paraId="76DE0B81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8E1A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635E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CANopen</w:t>
            </w:r>
            <w:proofErr w:type="spellEnd"/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0AF4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—</w:t>
            </w:r>
          </w:p>
        </w:tc>
      </w:tr>
      <w:tr w:rsidR="00A9041E" w:rsidRPr="00A9041E" w14:paraId="04C75F3E" w14:textId="77777777" w:rsidTr="00A9041E">
        <w:trPr>
          <w:tblCellSpacing w:w="15" w:type="dxa"/>
        </w:trPr>
        <w:tc>
          <w:tcPr>
            <w:tcW w:w="2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C3E09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Календарь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4C7F2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Встроенный</w:t>
            </w:r>
          </w:p>
        </w:tc>
      </w:tr>
      <w:tr w:rsidR="00A9041E" w:rsidRPr="00A9041E" w14:paraId="09216326" w14:textId="77777777" w:rsidTr="00A9041E">
        <w:trPr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7635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Мощность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CC14C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Источник питания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045C4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 xml:space="preserve">24 В постоянного тока (Диапазон входа: 12 ~ 28 </w:t>
            </w:r>
            <w:proofErr w:type="gramStart"/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 )</w:t>
            </w:r>
            <w:proofErr w:type="gramEnd"/>
          </w:p>
        </w:tc>
      </w:tr>
      <w:tr w:rsidR="00A9041E" w:rsidRPr="00A9041E" w14:paraId="7B3EA3B2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4E7E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1F9F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Потребляемая мощность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70D86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&lt;5 Вт</w:t>
            </w:r>
          </w:p>
        </w:tc>
      </w:tr>
      <w:tr w:rsidR="00A9041E" w:rsidRPr="00A9041E" w14:paraId="3B3D1781" w14:textId="77777777" w:rsidTr="00A9041E">
        <w:trPr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AD196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Габариты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2CF3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Материал корпуса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4EBA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ABS</w:t>
            </w:r>
          </w:p>
        </w:tc>
      </w:tr>
      <w:tr w:rsidR="00A9041E" w:rsidRPr="00A9041E" w14:paraId="53DBFE45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72DA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D781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Размер (мм)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668D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201.2W*147.2H*39.0D</w:t>
            </w:r>
          </w:p>
        </w:tc>
      </w:tr>
      <w:tr w:rsidR="00A9041E" w:rsidRPr="00A9041E" w14:paraId="0E23FFA1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8F1C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EA2F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Монтажный размер (мм)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0CBB7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192.0W*138.0H</w:t>
            </w:r>
          </w:p>
        </w:tc>
      </w:tr>
      <w:tr w:rsidR="00A9041E" w:rsidRPr="00A9041E" w14:paraId="3560B49A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2764B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D491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Вес (кг)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96CC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0,14</w:t>
            </w:r>
          </w:p>
        </w:tc>
      </w:tr>
      <w:tr w:rsidR="00A9041E" w:rsidRPr="00A9041E" w14:paraId="62570283" w14:textId="77777777" w:rsidTr="00A9041E">
        <w:trPr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3D07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Рабочая среда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2D04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защита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AD12A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IP65 (передняя панель)</w:t>
            </w:r>
          </w:p>
        </w:tc>
      </w:tr>
      <w:tr w:rsidR="00A9041E" w:rsidRPr="00A9041E" w14:paraId="36A3275C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35A7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2E3F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Среда хранения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F3EA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 xml:space="preserve">Хранение: -30 </w:t>
            </w:r>
            <w:r w:rsidRPr="00A9041E">
              <w:rPr>
                <w:rFonts w:ascii="Cambria Math" w:eastAsia="Times New Roman" w:hAnsi="Cambria Math" w:cs="Cambria Math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℃</w:t>
            </w: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 xml:space="preserve"> ~ 70 </w:t>
            </w:r>
            <w:r w:rsidRPr="00A9041E">
              <w:rPr>
                <w:rFonts w:ascii="Cambria Math" w:eastAsia="Times New Roman" w:hAnsi="Cambria Math" w:cs="Cambria Math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℃</w:t>
            </w: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;</w:t>
            </w: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 xml:space="preserve">Рабочая: -10 </w:t>
            </w:r>
            <w:r w:rsidRPr="00A9041E">
              <w:rPr>
                <w:rFonts w:ascii="Cambria Math" w:eastAsia="Times New Roman" w:hAnsi="Cambria Math" w:cs="Cambria Math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℃</w:t>
            </w: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 xml:space="preserve"> ~ 55 </w:t>
            </w:r>
            <w:r w:rsidRPr="00A9041E">
              <w:rPr>
                <w:rFonts w:ascii="Cambria Math" w:eastAsia="Times New Roman" w:hAnsi="Cambria Math" w:cs="Cambria Math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℃</w:t>
            </w:r>
          </w:p>
        </w:tc>
      </w:tr>
      <w:tr w:rsidR="00A9041E" w:rsidRPr="00A9041E" w14:paraId="44488833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B59C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FC8F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Влажность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DE073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10 ~ 90% относительной влажности (без конденсации)</w:t>
            </w:r>
          </w:p>
        </w:tc>
      </w:tr>
      <w:tr w:rsidR="00A9041E" w:rsidRPr="00A9041E" w14:paraId="455F8A33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DE000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20D1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Сейсмостойкость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A9F9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10 ~ 25 Гц (X, Y, Z направление 2G / 3D минуты)</w:t>
            </w:r>
          </w:p>
        </w:tc>
      </w:tr>
      <w:tr w:rsidR="00A9041E" w:rsidRPr="00A9041E" w14:paraId="22C98A9A" w14:textId="77777777" w:rsidTr="00A9041E">
        <w:trPr>
          <w:tblCellSpacing w:w="15" w:type="dxa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B112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Сертификация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0AFA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СЕ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1A60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Маркировка СЕ</w:t>
            </w:r>
          </w:p>
        </w:tc>
      </w:tr>
      <w:tr w:rsidR="00A9041E" w:rsidRPr="00A9041E" w14:paraId="0BD2133F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F27D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7642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FCC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9B70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FCC класс А</w:t>
            </w:r>
          </w:p>
        </w:tc>
      </w:tr>
      <w:tr w:rsidR="00A9041E" w:rsidRPr="00A9041E" w14:paraId="054EB32B" w14:textId="77777777" w:rsidTr="00A9041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1F99" w14:textId="77777777" w:rsidR="00A9041E" w:rsidRPr="00A9041E" w:rsidRDefault="00A9041E" w:rsidP="00A9041E">
            <w:pPr>
              <w:spacing w:after="0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DD8A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IP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8D060" w14:textId="77777777" w:rsidR="00A9041E" w:rsidRPr="00A9041E" w:rsidRDefault="00A9041E" w:rsidP="00A9041E">
            <w:pPr>
              <w:spacing w:after="0"/>
              <w:jc w:val="center"/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A9041E">
              <w:rPr>
                <w:rFonts w:ascii="Helvetica" w:eastAsia="Times New Roman" w:hAnsi="Helvetica" w:cs="Times New Roman"/>
                <w:color w:val="000000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IP65 (передняя панель)</w:t>
            </w:r>
          </w:p>
        </w:tc>
      </w:tr>
    </w:tbl>
    <w:p w14:paraId="4AD834E0" w14:textId="77777777" w:rsidR="00A9041E" w:rsidRPr="00A9041E" w:rsidRDefault="00A9041E" w:rsidP="00A9041E">
      <w:pPr>
        <w:spacing w:after="0"/>
        <w:jc w:val="both"/>
        <w:rPr>
          <w:rFonts w:ascii="Arial" w:hAnsi="Arial" w:cs="Arial"/>
          <w:lang w:val="en-US"/>
        </w:rPr>
      </w:pPr>
    </w:p>
    <w:sectPr w:rsidR="00A9041E" w:rsidRPr="00A9041E" w:rsidSect="00A9041E">
      <w:pgSz w:w="11906" w:h="16838" w:code="9"/>
      <w:pgMar w:top="56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1E"/>
    <w:rsid w:val="005C06A7"/>
    <w:rsid w:val="006C0B77"/>
    <w:rsid w:val="008242FF"/>
    <w:rsid w:val="00870751"/>
    <w:rsid w:val="00922C48"/>
    <w:rsid w:val="00A9041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404"/>
  <w15:chartTrackingRefBased/>
  <w15:docId w15:val="{C5EA78AC-DF4B-4B13-B871-3D05A99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41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A9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2024-07-22T10:26:00Z</dcterms:created>
  <dcterms:modified xsi:type="dcterms:W3CDTF">2024-07-22T10:33:00Z</dcterms:modified>
</cp:coreProperties>
</file>