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text" w:horzAnchor="margin" w:tblpXSpec="center" w:tblpY="1673"/>
        <w:tblW w:w="9375" w:type="dxa"/>
        <w:tblLook w:val="04A0" w:firstRow="1" w:lastRow="0" w:firstColumn="1" w:lastColumn="0" w:noHBand="0" w:noVBand="1"/>
      </w:tblPr>
      <w:tblGrid>
        <w:gridCol w:w="2085"/>
        <w:gridCol w:w="2368"/>
        <w:gridCol w:w="2599"/>
        <w:gridCol w:w="2323"/>
      </w:tblGrid>
      <w:tr w:rsidR="002524EB" w14:paraId="34E67FA5" w14:textId="77777777" w:rsidTr="002524EB">
        <w:trPr>
          <w:trHeight w:val="761"/>
        </w:trPr>
        <w:tc>
          <w:tcPr>
            <w:tcW w:w="2085" w:type="dxa"/>
          </w:tcPr>
          <w:p w14:paraId="3F32987B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Размер</w:t>
            </w:r>
          </w:p>
        </w:tc>
        <w:tc>
          <w:tcPr>
            <w:tcW w:w="2368" w:type="dxa"/>
          </w:tcPr>
          <w:p w14:paraId="131074E9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Мощность</w:t>
            </w:r>
          </w:p>
        </w:tc>
        <w:tc>
          <w:tcPr>
            <w:tcW w:w="2599" w:type="dxa"/>
          </w:tcPr>
          <w:p w14:paraId="7961DA65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Номинальное напряжение</w:t>
            </w:r>
          </w:p>
        </w:tc>
        <w:tc>
          <w:tcPr>
            <w:tcW w:w="2323" w:type="dxa"/>
          </w:tcPr>
          <w:p w14:paraId="3A044708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Шнековая пара</w:t>
            </w:r>
          </w:p>
        </w:tc>
      </w:tr>
      <w:tr w:rsidR="002524EB" w14:paraId="3A461395" w14:textId="77777777" w:rsidTr="002524EB">
        <w:trPr>
          <w:trHeight w:val="370"/>
        </w:trPr>
        <w:tc>
          <w:tcPr>
            <w:tcW w:w="2085" w:type="dxa"/>
          </w:tcPr>
          <w:p w14:paraId="09BBAA59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88х120</w:t>
            </w:r>
          </w:p>
        </w:tc>
        <w:tc>
          <w:tcPr>
            <w:tcW w:w="2368" w:type="dxa"/>
          </w:tcPr>
          <w:p w14:paraId="7F82BDCB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1100</w:t>
            </w:r>
            <w:r>
              <w:rPr>
                <w:sz w:val="32"/>
                <w:szCs w:val="32"/>
                <w:lang w:val="en-US"/>
              </w:rPr>
              <w:t xml:space="preserve"> W</w:t>
            </w:r>
          </w:p>
        </w:tc>
        <w:tc>
          <w:tcPr>
            <w:tcW w:w="2599" w:type="dxa"/>
          </w:tcPr>
          <w:p w14:paraId="55B80E0E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220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23" w:type="dxa"/>
          </w:tcPr>
          <w:p w14:paraId="11000BED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50.240.28.40</w:t>
            </w:r>
          </w:p>
        </w:tc>
      </w:tr>
      <w:tr w:rsidR="002524EB" w14:paraId="42814163" w14:textId="77777777" w:rsidTr="002524EB">
        <w:trPr>
          <w:trHeight w:val="370"/>
        </w:trPr>
        <w:tc>
          <w:tcPr>
            <w:tcW w:w="2085" w:type="dxa"/>
          </w:tcPr>
          <w:p w14:paraId="2D6A1857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88х140</w:t>
            </w:r>
          </w:p>
        </w:tc>
        <w:tc>
          <w:tcPr>
            <w:tcW w:w="2368" w:type="dxa"/>
          </w:tcPr>
          <w:p w14:paraId="5A3499F2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1300</w:t>
            </w:r>
            <w:r>
              <w:rPr>
                <w:sz w:val="32"/>
                <w:szCs w:val="32"/>
                <w:lang w:val="en-US"/>
              </w:rPr>
              <w:t xml:space="preserve"> W</w:t>
            </w:r>
          </w:p>
        </w:tc>
        <w:tc>
          <w:tcPr>
            <w:tcW w:w="2599" w:type="dxa"/>
          </w:tcPr>
          <w:p w14:paraId="2F02B8AC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23" w:type="dxa"/>
          </w:tcPr>
          <w:p w14:paraId="16737D92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50.240.28.40</w:t>
            </w:r>
          </w:p>
        </w:tc>
      </w:tr>
      <w:tr w:rsidR="002524EB" w14:paraId="08BD9EC1" w14:textId="77777777" w:rsidTr="002524EB">
        <w:trPr>
          <w:trHeight w:val="390"/>
        </w:trPr>
        <w:tc>
          <w:tcPr>
            <w:tcW w:w="2085" w:type="dxa"/>
          </w:tcPr>
          <w:p w14:paraId="73B65B69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88х150</w:t>
            </w:r>
          </w:p>
        </w:tc>
        <w:tc>
          <w:tcPr>
            <w:tcW w:w="2368" w:type="dxa"/>
          </w:tcPr>
          <w:p w14:paraId="35DDD34A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1400</w:t>
            </w:r>
            <w:r>
              <w:rPr>
                <w:sz w:val="32"/>
                <w:szCs w:val="32"/>
                <w:lang w:val="en-US"/>
              </w:rPr>
              <w:t xml:space="preserve"> W</w:t>
            </w:r>
          </w:p>
        </w:tc>
        <w:tc>
          <w:tcPr>
            <w:tcW w:w="2599" w:type="dxa"/>
          </w:tcPr>
          <w:p w14:paraId="19FF995F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23" w:type="dxa"/>
          </w:tcPr>
          <w:p w14:paraId="7DABA308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50.240.28.40</w:t>
            </w:r>
          </w:p>
        </w:tc>
      </w:tr>
      <w:tr w:rsidR="002524EB" w14:paraId="35F8E4D3" w14:textId="77777777" w:rsidTr="002524EB">
        <w:trPr>
          <w:trHeight w:val="370"/>
        </w:trPr>
        <w:tc>
          <w:tcPr>
            <w:tcW w:w="2085" w:type="dxa"/>
          </w:tcPr>
          <w:p w14:paraId="6D7FFDB8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92х140</w:t>
            </w:r>
          </w:p>
        </w:tc>
        <w:tc>
          <w:tcPr>
            <w:tcW w:w="2368" w:type="dxa"/>
          </w:tcPr>
          <w:p w14:paraId="6235711B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1500</w:t>
            </w:r>
            <w:r>
              <w:rPr>
                <w:sz w:val="32"/>
                <w:szCs w:val="32"/>
                <w:lang w:val="en-US"/>
              </w:rPr>
              <w:t xml:space="preserve"> W</w:t>
            </w:r>
          </w:p>
        </w:tc>
        <w:tc>
          <w:tcPr>
            <w:tcW w:w="2599" w:type="dxa"/>
          </w:tcPr>
          <w:p w14:paraId="3740FCFD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23" w:type="dxa"/>
          </w:tcPr>
          <w:p w14:paraId="53364A21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55.260.28/32.40</w:t>
            </w:r>
          </w:p>
        </w:tc>
      </w:tr>
      <w:tr w:rsidR="002524EB" w14:paraId="6D059956" w14:textId="77777777" w:rsidTr="002524EB">
        <w:trPr>
          <w:trHeight w:val="370"/>
        </w:trPr>
        <w:tc>
          <w:tcPr>
            <w:tcW w:w="2085" w:type="dxa"/>
          </w:tcPr>
          <w:p w14:paraId="286F4B25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97х160</w:t>
            </w:r>
          </w:p>
        </w:tc>
        <w:tc>
          <w:tcPr>
            <w:tcW w:w="2368" w:type="dxa"/>
          </w:tcPr>
          <w:p w14:paraId="50A291C6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1700</w:t>
            </w:r>
            <w:r>
              <w:rPr>
                <w:sz w:val="32"/>
                <w:szCs w:val="32"/>
                <w:lang w:val="en-US"/>
              </w:rPr>
              <w:t xml:space="preserve"> W</w:t>
            </w:r>
          </w:p>
        </w:tc>
        <w:tc>
          <w:tcPr>
            <w:tcW w:w="2599" w:type="dxa"/>
          </w:tcPr>
          <w:p w14:paraId="07BF2FC6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23" w:type="dxa"/>
          </w:tcPr>
          <w:p w14:paraId="4C988669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55.300.32.50</w:t>
            </w:r>
          </w:p>
        </w:tc>
      </w:tr>
      <w:tr w:rsidR="002524EB" w14:paraId="081EFB39" w14:textId="77777777" w:rsidTr="002524EB">
        <w:trPr>
          <w:trHeight w:val="370"/>
        </w:trPr>
        <w:tc>
          <w:tcPr>
            <w:tcW w:w="2085" w:type="dxa"/>
          </w:tcPr>
          <w:p w14:paraId="0AD85DC6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102х180</w:t>
            </w:r>
          </w:p>
        </w:tc>
        <w:tc>
          <w:tcPr>
            <w:tcW w:w="2368" w:type="dxa"/>
          </w:tcPr>
          <w:p w14:paraId="29922D34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1900</w:t>
            </w:r>
            <w:r>
              <w:rPr>
                <w:sz w:val="32"/>
                <w:szCs w:val="32"/>
                <w:lang w:val="en-US"/>
              </w:rPr>
              <w:t xml:space="preserve"> W</w:t>
            </w:r>
          </w:p>
        </w:tc>
        <w:tc>
          <w:tcPr>
            <w:tcW w:w="2599" w:type="dxa"/>
          </w:tcPr>
          <w:p w14:paraId="67DCE72D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23" w:type="dxa"/>
          </w:tcPr>
          <w:p w14:paraId="209D8789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65.300.28/32.50</w:t>
            </w:r>
          </w:p>
        </w:tc>
      </w:tr>
      <w:tr w:rsidR="002524EB" w14:paraId="4889B5C2" w14:textId="77777777" w:rsidTr="002524EB">
        <w:trPr>
          <w:trHeight w:val="370"/>
        </w:trPr>
        <w:tc>
          <w:tcPr>
            <w:tcW w:w="2085" w:type="dxa"/>
          </w:tcPr>
          <w:p w14:paraId="2798774D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107х160</w:t>
            </w:r>
          </w:p>
        </w:tc>
        <w:tc>
          <w:tcPr>
            <w:tcW w:w="2368" w:type="dxa"/>
          </w:tcPr>
          <w:p w14:paraId="1F25844A" w14:textId="77777777" w:rsidR="002524EB" w:rsidRPr="005247A5" w:rsidRDefault="002524EB" w:rsidP="002524E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1800</w:t>
            </w:r>
            <w:r>
              <w:rPr>
                <w:sz w:val="32"/>
                <w:szCs w:val="32"/>
                <w:lang w:val="en-US"/>
              </w:rPr>
              <w:t xml:space="preserve"> W</w:t>
            </w:r>
          </w:p>
        </w:tc>
        <w:tc>
          <w:tcPr>
            <w:tcW w:w="2599" w:type="dxa"/>
          </w:tcPr>
          <w:p w14:paraId="7D50D103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220 </w:t>
            </w: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23" w:type="dxa"/>
          </w:tcPr>
          <w:p w14:paraId="206F60E5" w14:textId="77777777" w:rsidR="002524EB" w:rsidRDefault="002524EB" w:rsidP="002524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65.350.32.60</w:t>
            </w:r>
          </w:p>
        </w:tc>
      </w:tr>
    </w:tbl>
    <w:p w14:paraId="4DB1BA6D" w14:textId="090A384D" w:rsidR="00291EF0" w:rsidRDefault="00291EF0" w:rsidP="00291EF0">
      <w:pPr>
        <w:spacing w:after="0"/>
        <w:ind w:firstLine="709"/>
        <w:jc w:val="center"/>
        <w:rPr>
          <w:sz w:val="32"/>
          <w:szCs w:val="32"/>
        </w:rPr>
      </w:pPr>
      <w:r w:rsidRPr="00291EF0">
        <w:rPr>
          <w:b/>
          <w:bCs/>
          <w:sz w:val="40"/>
          <w:szCs w:val="40"/>
        </w:rPr>
        <w:t>Нагреватель металлический (</w:t>
      </w:r>
      <w:proofErr w:type="spellStart"/>
      <w:r w:rsidRPr="00291EF0">
        <w:rPr>
          <w:b/>
          <w:bCs/>
          <w:sz w:val="40"/>
          <w:szCs w:val="40"/>
        </w:rPr>
        <w:t>хомутовый</w:t>
      </w:r>
      <w:proofErr w:type="spellEnd"/>
      <w:r w:rsidRPr="00291EF0">
        <w:rPr>
          <w:b/>
          <w:bCs/>
          <w:sz w:val="40"/>
          <w:szCs w:val="40"/>
        </w:rPr>
        <w:t>) для шнековых пар</w:t>
      </w:r>
      <w:r>
        <w:rPr>
          <w:b/>
          <w:bCs/>
          <w:sz w:val="40"/>
          <w:szCs w:val="40"/>
        </w:rPr>
        <w:br/>
      </w:r>
      <w:r>
        <w:rPr>
          <w:sz w:val="32"/>
          <w:szCs w:val="32"/>
        </w:rPr>
        <w:t>Производитель: Китай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7246DE02" w14:textId="77777777" w:rsidR="00291EF0" w:rsidRPr="00291EF0" w:rsidRDefault="00291EF0" w:rsidP="00291EF0">
      <w:pPr>
        <w:rPr>
          <w:sz w:val="32"/>
          <w:szCs w:val="32"/>
        </w:rPr>
      </w:pPr>
    </w:p>
    <w:p w14:paraId="69F8AE18" w14:textId="77777777" w:rsidR="00291EF0" w:rsidRPr="00291EF0" w:rsidRDefault="00291EF0" w:rsidP="00291EF0">
      <w:pPr>
        <w:rPr>
          <w:sz w:val="32"/>
          <w:szCs w:val="32"/>
        </w:rPr>
      </w:pPr>
    </w:p>
    <w:p w14:paraId="01FD2DC3" w14:textId="77777777" w:rsidR="00291EF0" w:rsidRPr="00291EF0" w:rsidRDefault="00291EF0" w:rsidP="00291EF0">
      <w:pPr>
        <w:rPr>
          <w:sz w:val="32"/>
          <w:szCs w:val="32"/>
        </w:rPr>
      </w:pPr>
    </w:p>
    <w:p w14:paraId="3C82E6F3" w14:textId="77777777" w:rsidR="00291EF0" w:rsidRPr="00291EF0" w:rsidRDefault="00291EF0" w:rsidP="00291EF0">
      <w:pPr>
        <w:rPr>
          <w:sz w:val="32"/>
          <w:szCs w:val="32"/>
        </w:rPr>
      </w:pPr>
    </w:p>
    <w:p w14:paraId="0BE8C2FB" w14:textId="77777777" w:rsidR="00291EF0" w:rsidRPr="00291EF0" w:rsidRDefault="00291EF0" w:rsidP="00291EF0">
      <w:pPr>
        <w:rPr>
          <w:sz w:val="32"/>
          <w:szCs w:val="32"/>
        </w:rPr>
      </w:pPr>
    </w:p>
    <w:p w14:paraId="631C6901" w14:textId="77777777" w:rsidR="00291EF0" w:rsidRDefault="00291EF0" w:rsidP="00291EF0">
      <w:pPr>
        <w:rPr>
          <w:sz w:val="32"/>
          <w:szCs w:val="32"/>
        </w:rPr>
      </w:pPr>
    </w:p>
    <w:p w14:paraId="021665BC" w14:textId="77777777" w:rsidR="00291EF0" w:rsidRDefault="00291EF0" w:rsidP="00291EF0">
      <w:pPr>
        <w:jc w:val="center"/>
        <w:rPr>
          <w:sz w:val="32"/>
          <w:szCs w:val="32"/>
        </w:rPr>
      </w:pPr>
    </w:p>
    <w:p w14:paraId="10B41413" w14:textId="77777777" w:rsidR="00291EF0" w:rsidRDefault="00291EF0" w:rsidP="00291EF0">
      <w:pPr>
        <w:jc w:val="center"/>
        <w:rPr>
          <w:sz w:val="32"/>
          <w:szCs w:val="32"/>
        </w:rPr>
      </w:pPr>
    </w:p>
    <w:p w14:paraId="3A748DA0" w14:textId="77777777" w:rsidR="00291EF0" w:rsidRPr="00291EF0" w:rsidRDefault="00291EF0" w:rsidP="00291EF0">
      <w:pPr>
        <w:jc w:val="center"/>
        <w:rPr>
          <w:sz w:val="32"/>
          <w:szCs w:val="32"/>
        </w:rPr>
      </w:pPr>
    </w:p>
    <w:sectPr w:rsidR="00291EF0" w:rsidRPr="00291EF0" w:rsidSect="007210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3CE9" w14:textId="77777777" w:rsidR="001F59FB" w:rsidRDefault="001F59FB" w:rsidP="00291EF0">
      <w:pPr>
        <w:spacing w:after="0"/>
      </w:pPr>
      <w:r>
        <w:separator/>
      </w:r>
    </w:p>
  </w:endnote>
  <w:endnote w:type="continuationSeparator" w:id="0">
    <w:p w14:paraId="75C89264" w14:textId="77777777" w:rsidR="001F59FB" w:rsidRDefault="001F59FB" w:rsidP="00291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8EBB" w14:textId="77777777" w:rsidR="001F59FB" w:rsidRDefault="001F59FB" w:rsidP="00291EF0">
      <w:pPr>
        <w:spacing w:after="0"/>
      </w:pPr>
      <w:r>
        <w:separator/>
      </w:r>
    </w:p>
  </w:footnote>
  <w:footnote w:type="continuationSeparator" w:id="0">
    <w:p w14:paraId="494DF76A" w14:textId="77777777" w:rsidR="001F59FB" w:rsidRDefault="001F59FB" w:rsidP="00291E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0"/>
    <w:rsid w:val="001F59FB"/>
    <w:rsid w:val="002524EB"/>
    <w:rsid w:val="00291EF0"/>
    <w:rsid w:val="005247A5"/>
    <w:rsid w:val="006071A2"/>
    <w:rsid w:val="006C0B77"/>
    <w:rsid w:val="007210D8"/>
    <w:rsid w:val="008242FF"/>
    <w:rsid w:val="00870751"/>
    <w:rsid w:val="008B79BA"/>
    <w:rsid w:val="00922C48"/>
    <w:rsid w:val="00B915B7"/>
    <w:rsid w:val="00EA59DF"/>
    <w:rsid w:val="00EE4070"/>
    <w:rsid w:val="00F1161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850D"/>
  <w15:chartTrackingRefBased/>
  <w15:docId w15:val="{ADAB036F-E662-4F1B-8048-C29EB33A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EF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1EF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91EF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1EF0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29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2024-07-18T08:30:00Z</dcterms:created>
  <dcterms:modified xsi:type="dcterms:W3CDTF">2024-07-18T10:52:00Z</dcterms:modified>
</cp:coreProperties>
</file>