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2C76" w:rsidRDefault="006D5792" w:rsidP="006C0B77">
      <w:pPr>
        <w:spacing w:after="0"/>
        <w:ind w:firstLine="709"/>
        <w:jc w:val="both"/>
        <w:rPr>
          <w:rFonts w:ascii="Arial" w:hAnsi="Arial" w:cs="Arial"/>
          <w:b/>
          <w:bCs/>
          <w:sz w:val="32"/>
          <w:szCs w:val="24"/>
        </w:rPr>
      </w:pPr>
      <w:bookmarkStart w:id="0" w:name="_GoBack"/>
      <w:bookmarkEnd w:id="0"/>
      <w:r w:rsidRPr="006D5792">
        <w:rPr>
          <w:rFonts w:ascii="Arial" w:hAnsi="Arial" w:cs="Arial"/>
          <w:b/>
          <w:bCs/>
          <w:sz w:val="32"/>
          <w:szCs w:val="24"/>
        </w:rPr>
        <w:t>Пневматический загрузчик сырья</w:t>
      </w:r>
    </w:p>
    <w:p w:rsidR="006D5792" w:rsidRDefault="00DA7903" w:rsidP="00DA7903">
      <w:pPr>
        <w:spacing w:after="0"/>
        <w:ind w:firstLine="709"/>
        <w:rPr>
          <w:rFonts w:ascii="Arial" w:hAnsi="Arial" w:cs="Arial"/>
        </w:rPr>
      </w:pPr>
      <w:proofErr w:type="spellStart"/>
      <w:r w:rsidRPr="00DA7903">
        <w:rPr>
          <w:rFonts w:ascii="Arial" w:hAnsi="Arial" w:cs="Arial"/>
        </w:rPr>
        <w:t>Пневмозагрузчик</w:t>
      </w:r>
      <w:proofErr w:type="spellEnd"/>
      <w:r w:rsidRPr="00DA7903">
        <w:rPr>
          <w:rFonts w:ascii="Arial" w:hAnsi="Arial" w:cs="Arial"/>
        </w:rPr>
        <w:t xml:space="preserve"> </w:t>
      </w:r>
      <w:proofErr w:type="gramStart"/>
      <w:r w:rsidRPr="00DA790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DA7903">
        <w:rPr>
          <w:rFonts w:ascii="Arial" w:hAnsi="Arial" w:cs="Arial"/>
        </w:rPr>
        <w:t>это</w:t>
      </w:r>
      <w:proofErr w:type="gramEnd"/>
      <w:r w:rsidRPr="00DA7903">
        <w:rPr>
          <w:rFonts w:ascii="Arial" w:hAnsi="Arial" w:cs="Arial"/>
        </w:rPr>
        <w:t xml:space="preserve"> устройств</w:t>
      </w:r>
      <w:r>
        <w:rPr>
          <w:rFonts w:ascii="Arial" w:hAnsi="Arial" w:cs="Arial"/>
        </w:rPr>
        <w:t>о</w:t>
      </w:r>
      <w:r w:rsidRPr="00DA7903">
        <w:rPr>
          <w:rFonts w:ascii="Arial" w:hAnsi="Arial" w:cs="Arial"/>
        </w:rPr>
        <w:t>, предназначенн</w:t>
      </w:r>
      <w:r>
        <w:rPr>
          <w:rFonts w:ascii="Arial" w:hAnsi="Arial" w:cs="Arial"/>
        </w:rPr>
        <w:t>о</w:t>
      </w:r>
      <w:r w:rsidRPr="00DA7903">
        <w:rPr>
          <w:rFonts w:ascii="Arial" w:hAnsi="Arial" w:cs="Arial"/>
        </w:rPr>
        <w:t>е для пневматической подачи гранулированного материала, имеющего низкий показатель содержания пыли. Применение устройств наиболее оправдано в процессах, где требуется средняя или высокая пропускная способность при подаче материалов. Особенно это касается индустрии переработки пластмасс для осуществления автоматической загрузки питающих бункеров.</w:t>
      </w:r>
    </w:p>
    <w:p w:rsidR="00DA7903" w:rsidRPr="00DA7903" w:rsidRDefault="00DA7903" w:rsidP="00DA7903">
      <w:pPr>
        <w:rPr>
          <w:rFonts w:ascii="Arial" w:hAnsi="Arial" w:cs="Arial"/>
          <w:b/>
          <w:bCs/>
          <w:lang w:val="en-US"/>
        </w:rPr>
      </w:pPr>
      <w:r w:rsidRPr="00DA7903">
        <w:rPr>
          <w:rFonts w:ascii="Arial" w:hAnsi="Arial" w:cs="Arial"/>
          <w:b/>
          <w:bCs/>
        </w:rPr>
        <w:t>380</w:t>
      </w:r>
      <w:r w:rsidRPr="00DA7903">
        <w:rPr>
          <w:rFonts w:ascii="Arial" w:hAnsi="Arial" w:cs="Arial"/>
          <w:b/>
          <w:bCs/>
          <w:lang w:val="en-US"/>
        </w:rPr>
        <w:t>V, 0,75kW, 50/60 Hz</w:t>
      </w:r>
    </w:p>
    <w:sectPr w:rsidR="00DA7903" w:rsidRPr="00DA790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92"/>
    <w:rsid w:val="00005DB7"/>
    <w:rsid w:val="002A771A"/>
    <w:rsid w:val="006C0B77"/>
    <w:rsid w:val="006D5792"/>
    <w:rsid w:val="00810609"/>
    <w:rsid w:val="008242FF"/>
    <w:rsid w:val="00870751"/>
    <w:rsid w:val="00922C48"/>
    <w:rsid w:val="00B915B7"/>
    <w:rsid w:val="00DA7903"/>
    <w:rsid w:val="00EA59DF"/>
    <w:rsid w:val="00EE4070"/>
    <w:rsid w:val="00F12C76"/>
    <w:rsid w:val="00F8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A86A"/>
  <w15:chartTrackingRefBased/>
  <w15:docId w15:val="{763DD362-439B-41CD-AAFA-34BB9C14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8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2024-08-05T06:55:00Z</dcterms:created>
  <dcterms:modified xsi:type="dcterms:W3CDTF">2024-08-05T07:36:00Z</dcterms:modified>
</cp:coreProperties>
</file>